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80A" w:rsidRPr="0039180A" w:rsidRDefault="003255CF">
      <w:pPr>
        <w:rPr>
          <w:b/>
          <w:sz w:val="48"/>
          <w:szCs w:val="4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74.1pt;margin-top:0;width:149.4pt;height:123.75pt;z-index:-251658240;mso-position-horizontal-relative:text;mso-position-vertical-relative:text" wrapcoords="-128 0 -128 21446 21600 21446 21600 0 -128 0">
            <v:imagedata r:id="rId7" o:title="Jays Name Alteration"/>
            <w10:wrap type="tight"/>
          </v:shape>
        </w:pict>
      </w:r>
      <w:r w:rsidR="0039180A">
        <w:rPr>
          <w:b/>
          <w:sz w:val="48"/>
          <w:szCs w:val="48"/>
        </w:rPr>
        <w:t>Archaeological Archives</w:t>
      </w:r>
      <w:r w:rsidR="0039180A">
        <w:rPr>
          <w:b/>
          <w:sz w:val="48"/>
          <w:szCs w:val="48"/>
        </w:rPr>
        <w:br/>
        <w:t>Volunteer Profile</w:t>
      </w:r>
      <w:bookmarkStart w:id="0" w:name="_GoBack"/>
      <w:bookmarkEnd w:id="0"/>
    </w:p>
    <w:p w:rsidR="00836237" w:rsidRPr="00836237" w:rsidRDefault="003101A5" w:rsidP="00BA5CD8">
      <w:pPr>
        <w:rPr>
          <w:b/>
          <w:sz w:val="32"/>
          <w:szCs w:val="32"/>
        </w:rPr>
      </w:pPr>
      <w:r w:rsidRPr="00B93688">
        <w:rPr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4010025" cy="4095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ECE" w:rsidRDefault="003101A5" w:rsidP="00160EC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 information on how to apply, please see the “How to Apply” section below.</w:t>
                            </w:r>
                          </w:p>
                          <w:p w:rsidR="00553B85" w:rsidRPr="004D081E" w:rsidRDefault="00553B85" w:rsidP="00B9368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93688" w:rsidRDefault="00B93688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25pt;width:315.75pt;height:32.25pt;z-index: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" filled="f" stroked="f">
                <v:textbox inset="0,0,0,0">
                  <w:txbxContent>
                    <w:p w:rsidR="00160ECE" w:rsidRDefault="003101A5" w:rsidP="00160ECE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For information on how to apply, please see the “How to Apply” section below.</w:t>
                      </w:r>
                    </w:p>
                    <w:p w:rsidR="00553B85" w:rsidRPr="004D081E" w:rsidRDefault="00553B85" w:rsidP="00B93688">
                      <w:pPr>
                        <w:rPr>
                          <w:sz w:val="24"/>
                        </w:rPr>
                      </w:pPr>
                    </w:p>
                    <w:p w:rsidR="00B93688" w:rsidRDefault="00B93688"/>
                  </w:txbxContent>
                </v:textbox>
                <w10:wrap type="square" anchorx="margin"/>
              </v:shape>
            </w:pict>
          </mc:Fallback>
        </mc:AlternateContent>
      </w:r>
      <w:r w:rsidR="005870E2">
        <w:rPr>
          <w:b/>
          <w:sz w:val="24"/>
        </w:rPr>
        <w:br/>
      </w:r>
    </w:p>
    <w:p w:rsidR="00B93688" w:rsidRPr="003101A5" w:rsidRDefault="005870E2">
      <w:pPr>
        <w:rPr>
          <w:b/>
          <w:sz w:val="24"/>
          <w:szCs w:val="24"/>
        </w:rPr>
      </w:pPr>
      <w:r>
        <w:rPr>
          <w:b/>
          <w:sz w:val="32"/>
          <w:szCs w:val="32"/>
        </w:rPr>
        <w:br/>
      </w:r>
      <w:r w:rsidR="00836237" w:rsidRPr="003101A5">
        <w:rPr>
          <w:b/>
          <w:sz w:val="24"/>
          <w:szCs w:val="24"/>
        </w:rPr>
        <w:t>Volunteer with P</w:t>
      </w:r>
      <w:r w:rsidR="00160ECE" w:rsidRPr="003101A5">
        <w:rPr>
          <w:b/>
          <w:sz w:val="24"/>
          <w:szCs w:val="24"/>
        </w:rPr>
        <w:t>eterborough Museum’s Archaeological Archives</w:t>
      </w:r>
    </w:p>
    <w:p w:rsidR="00836237" w:rsidRDefault="00836237">
      <w:pPr>
        <w:rPr>
          <w:sz w:val="24"/>
          <w:szCs w:val="24"/>
        </w:rPr>
      </w:pPr>
      <w:r>
        <w:rPr>
          <w:sz w:val="24"/>
          <w:szCs w:val="24"/>
        </w:rPr>
        <w:t>We are looking for enthusiastic volunteers with an interest in archaeology and history to join our archaeological archives team.</w:t>
      </w:r>
    </w:p>
    <w:p w:rsidR="00DD7D0A" w:rsidRDefault="00836237">
      <w:pPr>
        <w:rPr>
          <w:sz w:val="24"/>
          <w:szCs w:val="24"/>
        </w:rPr>
      </w:pPr>
      <w:r>
        <w:rPr>
          <w:sz w:val="24"/>
          <w:szCs w:val="24"/>
        </w:rPr>
        <w:t xml:space="preserve">Volunteers will have the chance to handle real archaeological material and objects rarely seen by the public and to develop their own knowledge </w:t>
      </w:r>
      <w:r w:rsidR="005870E2">
        <w:rPr>
          <w:sz w:val="24"/>
          <w:szCs w:val="24"/>
        </w:rPr>
        <w:t>and skills with the support of the archaeological archives team</w:t>
      </w:r>
      <w:r>
        <w:rPr>
          <w:sz w:val="24"/>
          <w:szCs w:val="24"/>
        </w:rPr>
        <w:t>.</w:t>
      </w:r>
    </w:p>
    <w:p w:rsidR="00DD7D0A" w:rsidRDefault="00DD7D0A">
      <w:pPr>
        <w:rPr>
          <w:sz w:val="24"/>
          <w:szCs w:val="24"/>
        </w:rPr>
      </w:pPr>
      <w:r>
        <w:rPr>
          <w:sz w:val="24"/>
          <w:szCs w:val="24"/>
        </w:rPr>
        <w:t>This volunteer project will assist the archives team in improving the quality, knowledge and accessibility of the archives for researchers and interested members of the public.</w:t>
      </w:r>
    </w:p>
    <w:p w:rsidR="00836237" w:rsidRDefault="005E21D3">
      <w:pPr>
        <w:rPr>
          <w:sz w:val="24"/>
          <w:szCs w:val="24"/>
        </w:rPr>
      </w:pPr>
      <w:r>
        <w:rPr>
          <w:b/>
          <w:sz w:val="24"/>
          <w:szCs w:val="24"/>
        </w:rPr>
        <w:t>Expected Project End Date</w:t>
      </w:r>
      <w:r w:rsidR="00836237" w:rsidRPr="00836237">
        <w:rPr>
          <w:b/>
          <w:sz w:val="24"/>
          <w:szCs w:val="24"/>
        </w:rPr>
        <w:t>:</w:t>
      </w:r>
      <w:r w:rsidR="00C54294">
        <w:rPr>
          <w:sz w:val="24"/>
          <w:szCs w:val="24"/>
        </w:rPr>
        <w:t xml:space="preserve"> March 2025</w:t>
      </w:r>
      <w:r w:rsidR="00836237">
        <w:rPr>
          <w:sz w:val="24"/>
          <w:szCs w:val="24"/>
        </w:rPr>
        <w:t>.</w:t>
      </w:r>
    </w:p>
    <w:p w:rsidR="00836237" w:rsidRDefault="005E21D3">
      <w:pPr>
        <w:rPr>
          <w:sz w:val="24"/>
          <w:szCs w:val="24"/>
        </w:rPr>
      </w:pPr>
      <w:r>
        <w:rPr>
          <w:b/>
          <w:sz w:val="24"/>
          <w:szCs w:val="24"/>
        </w:rPr>
        <w:t>Volunteering</w:t>
      </w:r>
      <w:r w:rsidR="00836237" w:rsidRPr="00836237">
        <w:rPr>
          <w:b/>
          <w:sz w:val="24"/>
          <w:szCs w:val="24"/>
        </w:rPr>
        <w:t xml:space="preserve"> Hours:</w:t>
      </w:r>
      <w:r w:rsidR="00836237">
        <w:rPr>
          <w:sz w:val="24"/>
          <w:szCs w:val="24"/>
        </w:rPr>
        <w:t xml:space="preserve"> Flexible full and half days, Mondays and Thursdays.</w:t>
      </w:r>
    </w:p>
    <w:p w:rsidR="00836237" w:rsidRDefault="00836237">
      <w:pPr>
        <w:rPr>
          <w:sz w:val="24"/>
          <w:szCs w:val="24"/>
        </w:rPr>
      </w:pPr>
      <w:r>
        <w:rPr>
          <w:b/>
          <w:sz w:val="24"/>
          <w:szCs w:val="24"/>
        </w:rPr>
        <w:t>Reporting t</w:t>
      </w:r>
      <w:r w:rsidRPr="00836237">
        <w:rPr>
          <w:b/>
          <w:sz w:val="24"/>
          <w:szCs w:val="24"/>
        </w:rPr>
        <w:t>o:</w:t>
      </w:r>
      <w:r>
        <w:rPr>
          <w:sz w:val="24"/>
          <w:szCs w:val="24"/>
        </w:rPr>
        <w:t xml:space="preserve"> Jay Cumberworth, Archaeology Project Officer.</w:t>
      </w:r>
      <w:r w:rsidR="003B7188">
        <w:rPr>
          <w:sz w:val="24"/>
          <w:szCs w:val="24"/>
        </w:rPr>
        <w:t xml:space="preserve"> </w:t>
      </w:r>
      <w:hyperlink r:id="rId8" w:history="1">
        <w:r w:rsidR="003B7188" w:rsidRPr="00506D42">
          <w:rPr>
            <w:rStyle w:val="Hyperlink"/>
            <w:sz w:val="24"/>
            <w:szCs w:val="24"/>
          </w:rPr>
          <w:t>Jason.cumberworth@peterboroughlimited.co.uk</w:t>
        </w:r>
      </w:hyperlink>
      <w:r w:rsidR="00B26A56">
        <w:rPr>
          <w:sz w:val="24"/>
          <w:szCs w:val="24"/>
        </w:rPr>
        <w:t>,</w:t>
      </w:r>
      <w:r w:rsidR="003B7188">
        <w:rPr>
          <w:sz w:val="24"/>
          <w:szCs w:val="24"/>
        </w:rPr>
        <w:t xml:space="preserve"> 01733864792</w:t>
      </w:r>
      <w:r w:rsidR="00B26A56">
        <w:rPr>
          <w:sz w:val="24"/>
          <w:szCs w:val="24"/>
        </w:rPr>
        <w:t>.</w:t>
      </w:r>
    </w:p>
    <w:p w:rsidR="006F24F5" w:rsidRDefault="006F24F5">
      <w:pPr>
        <w:rPr>
          <w:sz w:val="24"/>
          <w:szCs w:val="24"/>
        </w:rPr>
      </w:pPr>
      <w:r w:rsidRPr="003101A5">
        <w:rPr>
          <w:b/>
          <w:sz w:val="24"/>
          <w:szCs w:val="24"/>
        </w:rPr>
        <w:t>Location</w:t>
      </w:r>
      <w:r w:rsidR="00245FC8">
        <w:rPr>
          <w:b/>
          <w:sz w:val="24"/>
          <w:szCs w:val="24"/>
        </w:rPr>
        <w:t xml:space="preserve"> 1</w:t>
      </w:r>
      <w:r w:rsidRPr="003101A5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Peterborough Museum &amp; Art Gallery, Priestgate, Peterborough, PE1 1LF</w:t>
      </w:r>
      <w:r w:rsidR="00B26A56">
        <w:rPr>
          <w:sz w:val="24"/>
          <w:szCs w:val="24"/>
        </w:rPr>
        <w:t>.</w:t>
      </w:r>
    </w:p>
    <w:p w:rsidR="006F24F5" w:rsidRDefault="006F24F5">
      <w:pPr>
        <w:rPr>
          <w:sz w:val="24"/>
          <w:szCs w:val="24"/>
        </w:rPr>
      </w:pPr>
      <w:r w:rsidRPr="003101A5">
        <w:rPr>
          <w:b/>
          <w:sz w:val="24"/>
          <w:szCs w:val="24"/>
        </w:rPr>
        <w:t>Location 2:</w:t>
      </w:r>
      <w:r>
        <w:rPr>
          <w:sz w:val="24"/>
          <w:szCs w:val="24"/>
        </w:rPr>
        <w:t xml:space="preserve"> Sometimes volunteers will be required to visit the museums external store on Lincoln Road. Directions to this storehouse will be provided during volunteer induction.</w:t>
      </w:r>
    </w:p>
    <w:p w:rsidR="00836237" w:rsidRDefault="00836237">
      <w:pPr>
        <w:rPr>
          <w:b/>
          <w:sz w:val="24"/>
          <w:szCs w:val="24"/>
        </w:rPr>
      </w:pPr>
      <w:r w:rsidRPr="00836237">
        <w:rPr>
          <w:b/>
          <w:sz w:val="24"/>
          <w:szCs w:val="24"/>
        </w:rPr>
        <w:t>Roles and Responsibilities:</w:t>
      </w:r>
    </w:p>
    <w:p w:rsidR="00836237" w:rsidRDefault="00836237" w:rsidP="0083623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36237">
        <w:rPr>
          <w:sz w:val="24"/>
          <w:szCs w:val="24"/>
        </w:rPr>
        <w:t xml:space="preserve">Cleaning </w:t>
      </w:r>
      <w:r w:rsidR="003B7188">
        <w:rPr>
          <w:sz w:val="24"/>
          <w:szCs w:val="24"/>
        </w:rPr>
        <w:t>archaeological material</w:t>
      </w:r>
    </w:p>
    <w:p w:rsidR="003B7188" w:rsidRDefault="003B7188" w:rsidP="0083623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Re-boxing </w:t>
      </w:r>
      <w:r w:rsidR="005870E2">
        <w:rPr>
          <w:sz w:val="24"/>
          <w:szCs w:val="24"/>
        </w:rPr>
        <w:t xml:space="preserve">and packing </w:t>
      </w:r>
      <w:r>
        <w:rPr>
          <w:sz w:val="24"/>
          <w:szCs w:val="24"/>
        </w:rPr>
        <w:t>archaeological material, including human remains and documentary archives.</w:t>
      </w:r>
    </w:p>
    <w:p w:rsidR="005870E2" w:rsidRDefault="005870E2" w:rsidP="0083623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Ensuring archaeological material is stored to recognised standards and appropriate environmental controls are in place.</w:t>
      </w:r>
    </w:p>
    <w:p w:rsidR="005870E2" w:rsidRDefault="005870E2" w:rsidP="0083623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Helping to monitor the environmental conditions of the archive.</w:t>
      </w:r>
    </w:p>
    <w:p w:rsidR="003B7188" w:rsidRDefault="003B7188" w:rsidP="0083623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Cataloguing and labelling archaeological material.</w:t>
      </w:r>
    </w:p>
    <w:p w:rsidR="003B7188" w:rsidRDefault="003B7188" w:rsidP="0083623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Using excel spreadsheets to catalogue archaeological material </w:t>
      </w:r>
      <w:r w:rsidR="00022AB3">
        <w:rPr>
          <w:sz w:val="24"/>
          <w:szCs w:val="24"/>
        </w:rPr>
        <w:t>to form part of the archaeological archive</w:t>
      </w:r>
      <w:r>
        <w:rPr>
          <w:sz w:val="24"/>
          <w:szCs w:val="24"/>
        </w:rPr>
        <w:t xml:space="preserve"> database.</w:t>
      </w:r>
    </w:p>
    <w:p w:rsidR="003B7188" w:rsidRPr="003B7188" w:rsidRDefault="005870E2" w:rsidP="003B7188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Additional Opportunities</w:t>
      </w:r>
      <w:r w:rsidR="003B7188" w:rsidRPr="003B7188">
        <w:rPr>
          <w:b/>
          <w:sz w:val="24"/>
          <w:szCs w:val="24"/>
        </w:rPr>
        <w:t>:</w:t>
      </w:r>
    </w:p>
    <w:p w:rsidR="003B7188" w:rsidRDefault="003B7188" w:rsidP="0083623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Assisting with public engagement and events. </w:t>
      </w:r>
    </w:p>
    <w:p w:rsidR="003B7188" w:rsidRDefault="003B7188" w:rsidP="0083623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Assisting with re</w:t>
      </w:r>
      <w:r w:rsidR="00022AB3">
        <w:rPr>
          <w:sz w:val="24"/>
          <w:szCs w:val="24"/>
        </w:rPr>
        <w:t>search requests and helping to facilitate</w:t>
      </w:r>
      <w:r>
        <w:rPr>
          <w:sz w:val="24"/>
          <w:szCs w:val="24"/>
        </w:rPr>
        <w:t xml:space="preserve"> research visits.</w:t>
      </w:r>
    </w:p>
    <w:p w:rsidR="003B7188" w:rsidRDefault="003B7188" w:rsidP="0083623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Researching archaeological material and or local sites and archaeological history for use on the PMAG website</w:t>
      </w:r>
      <w:r w:rsidR="005870E2">
        <w:rPr>
          <w:sz w:val="24"/>
          <w:szCs w:val="24"/>
        </w:rPr>
        <w:t xml:space="preserve"> and social media</w:t>
      </w:r>
      <w:r>
        <w:rPr>
          <w:sz w:val="24"/>
          <w:szCs w:val="24"/>
        </w:rPr>
        <w:t>.</w:t>
      </w:r>
    </w:p>
    <w:p w:rsidR="00C54294" w:rsidRPr="00C54294" w:rsidRDefault="003B7188" w:rsidP="00C5429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Researching and photographing archaeological objects for use on</w:t>
      </w:r>
      <w:r w:rsidR="00C54294">
        <w:rPr>
          <w:sz w:val="24"/>
          <w:szCs w:val="24"/>
        </w:rPr>
        <w:t xml:space="preserve"> the PMAG online finds database.</w:t>
      </w:r>
    </w:p>
    <w:p w:rsidR="003B7188" w:rsidRPr="003B7188" w:rsidRDefault="006F24F5" w:rsidP="006F24F5">
      <w:pPr>
        <w:rPr>
          <w:sz w:val="24"/>
          <w:szCs w:val="24"/>
        </w:rPr>
      </w:pPr>
      <w:r>
        <w:rPr>
          <w:sz w:val="24"/>
          <w:szCs w:val="24"/>
        </w:rPr>
        <w:t>Training will be provided by members of the Archaeological Archives Team or by qualified individuals.</w:t>
      </w:r>
      <w:r w:rsidR="005870E2">
        <w:rPr>
          <w:sz w:val="24"/>
          <w:szCs w:val="24"/>
        </w:rPr>
        <w:t xml:space="preserve"> If required</w:t>
      </w:r>
      <w:r w:rsidR="005E21D3">
        <w:rPr>
          <w:sz w:val="24"/>
          <w:szCs w:val="24"/>
        </w:rPr>
        <w:t>,</w:t>
      </w:r>
      <w:r w:rsidR="005870E2">
        <w:rPr>
          <w:sz w:val="24"/>
          <w:szCs w:val="24"/>
        </w:rPr>
        <w:t xml:space="preserve"> manual handling training will be provided by Peterborough Limited.</w:t>
      </w:r>
    </w:p>
    <w:p w:rsidR="00836237" w:rsidRDefault="00836237">
      <w:pPr>
        <w:rPr>
          <w:sz w:val="24"/>
          <w:szCs w:val="24"/>
        </w:rPr>
      </w:pPr>
    </w:p>
    <w:p w:rsidR="006F24F5" w:rsidRDefault="006F24F5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Additional Information:</w:t>
      </w:r>
    </w:p>
    <w:p w:rsidR="00007835" w:rsidRDefault="006F24F5" w:rsidP="0000783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F24F5">
        <w:rPr>
          <w:sz w:val="24"/>
          <w:szCs w:val="24"/>
        </w:rPr>
        <w:t>Many of the PMAG</w:t>
      </w:r>
      <w:r>
        <w:rPr>
          <w:sz w:val="24"/>
          <w:szCs w:val="24"/>
        </w:rPr>
        <w:t xml:space="preserve"> archives are old and require attention to bring up to modern archiving standard</w:t>
      </w:r>
      <w:r w:rsidR="005870E2">
        <w:rPr>
          <w:sz w:val="24"/>
          <w:szCs w:val="24"/>
        </w:rPr>
        <w:t>s, these archives are often dusty</w:t>
      </w:r>
      <w:r>
        <w:rPr>
          <w:sz w:val="24"/>
          <w:szCs w:val="24"/>
        </w:rPr>
        <w:t xml:space="preserve"> and covered in mud or other forms of</w:t>
      </w:r>
      <w:r w:rsidR="005870E2">
        <w:rPr>
          <w:sz w:val="24"/>
          <w:szCs w:val="24"/>
        </w:rPr>
        <w:t xml:space="preserve"> dirt. A willingness to get hands on and dirty is essential.</w:t>
      </w:r>
    </w:p>
    <w:p w:rsidR="005870E2" w:rsidRDefault="00007835" w:rsidP="0000783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07835">
        <w:rPr>
          <w:sz w:val="24"/>
          <w:szCs w:val="24"/>
        </w:rPr>
        <w:t>Gloves, face masks (where appropriate) and other PPE will be provided by PMAG.</w:t>
      </w:r>
    </w:p>
    <w:p w:rsidR="00B26A56" w:rsidRDefault="00B26A56" w:rsidP="0000783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Hot refreshments will </w:t>
      </w:r>
      <w:r w:rsidR="00FD0629">
        <w:rPr>
          <w:sz w:val="24"/>
          <w:szCs w:val="24"/>
        </w:rPr>
        <w:t xml:space="preserve">be </w:t>
      </w:r>
      <w:r>
        <w:rPr>
          <w:sz w:val="24"/>
          <w:szCs w:val="24"/>
        </w:rPr>
        <w:t>provided</w:t>
      </w:r>
      <w:r w:rsidR="00007835">
        <w:rPr>
          <w:sz w:val="24"/>
          <w:szCs w:val="24"/>
        </w:rPr>
        <w:t xml:space="preserve"> to volunteers whilst working at either the Museum or external store sites. </w:t>
      </w:r>
    </w:p>
    <w:p w:rsidR="005D2596" w:rsidRDefault="005D2596" w:rsidP="0000783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Parking for volunteers is available at the Museum and our external store site.</w:t>
      </w:r>
    </w:p>
    <w:p w:rsidR="005D2596" w:rsidRDefault="005D2596" w:rsidP="0000783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Museum archive is accessible via a lift and the external store can be accessed via a ramp.</w:t>
      </w:r>
    </w:p>
    <w:p w:rsidR="006F24F5" w:rsidRDefault="00B26A56" w:rsidP="006F24F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Please note that toilet facilities at our external store are not accessibility friendly</w:t>
      </w:r>
      <w:r w:rsidR="005D2596">
        <w:rPr>
          <w:sz w:val="24"/>
          <w:szCs w:val="24"/>
        </w:rPr>
        <w:t>.</w:t>
      </w:r>
    </w:p>
    <w:p w:rsidR="005D2596" w:rsidRPr="005D2596" w:rsidRDefault="005D2596" w:rsidP="005D2596">
      <w:pPr>
        <w:pStyle w:val="ListParagraph"/>
        <w:rPr>
          <w:sz w:val="24"/>
          <w:szCs w:val="24"/>
        </w:rPr>
      </w:pPr>
    </w:p>
    <w:p w:rsidR="00836237" w:rsidRPr="006F24F5" w:rsidRDefault="00836237" w:rsidP="006F24F5">
      <w:pPr>
        <w:rPr>
          <w:b/>
          <w:sz w:val="24"/>
          <w:szCs w:val="24"/>
        </w:rPr>
      </w:pPr>
      <w:r w:rsidRPr="006F24F5">
        <w:rPr>
          <w:b/>
          <w:sz w:val="24"/>
          <w:szCs w:val="24"/>
        </w:rPr>
        <w:t>Human Remains</w:t>
      </w:r>
    </w:p>
    <w:p w:rsidR="00B26A56" w:rsidRDefault="00836237">
      <w:pPr>
        <w:rPr>
          <w:sz w:val="24"/>
          <w:szCs w:val="24"/>
        </w:rPr>
      </w:pPr>
      <w:r>
        <w:rPr>
          <w:sz w:val="24"/>
          <w:szCs w:val="24"/>
        </w:rPr>
        <w:t xml:space="preserve">As part of this role volunteers will encounter human remains from archaeological contexts. Volunteers will be given the training and knowledge required to correctly </w:t>
      </w:r>
      <w:r w:rsidR="003B7188">
        <w:rPr>
          <w:sz w:val="24"/>
          <w:szCs w:val="24"/>
        </w:rPr>
        <w:t xml:space="preserve">and respectfully </w:t>
      </w:r>
      <w:r>
        <w:rPr>
          <w:sz w:val="24"/>
          <w:szCs w:val="24"/>
        </w:rPr>
        <w:t>handle, catalogue and repackage human remains. Please indicate in your expression of interest email if you do not wish to handle human remains.</w:t>
      </w:r>
    </w:p>
    <w:p w:rsidR="00B26A56" w:rsidRPr="00B26A56" w:rsidRDefault="00B26A56">
      <w:pPr>
        <w:rPr>
          <w:b/>
          <w:sz w:val="24"/>
          <w:szCs w:val="24"/>
        </w:rPr>
      </w:pPr>
      <w:r w:rsidRPr="00B26A56">
        <w:rPr>
          <w:b/>
          <w:sz w:val="24"/>
          <w:szCs w:val="24"/>
        </w:rPr>
        <w:t>How to Apply</w:t>
      </w:r>
    </w:p>
    <w:p w:rsidR="00B26A56" w:rsidRPr="004D081E" w:rsidRDefault="00B26A56" w:rsidP="00B26A56">
      <w:pPr>
        <w:rPr>
          <w:sz w:val="24"/>
        </w:rPr>
      </w:pPr>
      <w:r>
        <w:rPr>
          <w:sz w:val="24"/>
        </w:rPr>
        <w:t xml:space="preserve">If you are interested in becoming a volunteer with our Archaeological Archives team, please email </w:t>
      </w:r>
      <w:hyperlink r:id="rId9" w:history="1">
        <w:r w:rsidRPr="00506D42">
          <w:rPr>
            <w:rStyle w:val="Hyperlink"/>
            <w:sz w:val="24"/>
          </w:rPr>
          <w:t>jason.cumberworth@peterboroughlimited.co.uk</w:t>
        </w:r>
      </w:hyperlink>
      <w:r>
        <w:rPr>
          <w:sz w:val="24"/>
        </w:rPr>
        <w:t xml:space="preserve"> </w:t>
      </w:r>
    </w:p>
    <w:p w:rsidR="00B26A56" w:rsidRDefault="00B26A56" w:rsidP="00B26A56">
      <w:pPr>
        <w:rPr>
          <w:sz w:val="24"/>
        </w:rPr>
      </w:pPr>
      <w:r>
        <w:rPr>
          <w:sz w:val="24"/>
        </w:rPr>
        <w:t>Please add “</w:t>
      </w:r>
      <w:r>
        <w:rPr>
          <w:b/>
          <w:sz w:val="24"/>
        </w:rPr>
        <w:t>Archaeological a</w:t>
      </w:r>
      <w:r w:rsidRPr="00461E25">
        <w:rPr>
          <w:b/>
          <w:sz w:val="24"/>
        </w:rPr>
        <w:t>rchives</w:t>
      </w:r>
      <w:r>
        <w:rPr>
          <w:b/>
          <w:sz w:val="24"/>
        </w:rPr>
        <w:t xml:space="preserve"> volunteer</w:t>
      </w:r>
      <w:r>
        <w:rPr>
          <w:sz w:val="24"/>
        </w:rPr>
        <w:t>” to your emails subject line.</w:t>
      </w:r>
    </w:p>
    <w:p w:rsidR="003101A5" w:rsidRDefault="003101A5" w:rsidP="00B26A56">
      <w:pPr>
        <w:rPr>
          <w:sz w:val="24"/>
        </w:rPr>
      </w:pPr>
      <w:r>
        <w:rPr>
          <w:sz w:val="24"/>
        </w:rPr>
        <w:t>In your email please</w:t>
      </w:r>
      <w:r w:rsidR="005E21D3">
        <w:rPr>
          <w:sz w:val="24"/>
        </w:rPr>
        <w:t xml:space="preserve"> </w:t>
      </w:r>
      <w:r>
        <w:rPr>
          <w:sz w:val="24"/>
        </w:rPr>
        <w:t>give a brief profile of yourself and why you are interested in this volunteering opportunity.</w:t>
      </w:r>
      <w:r w:rsidR="00022AB3">
        <w:rPr>
          <w:sz w:val="24"/>
        </w:rPr>
        <w:t xml:space="preserve"> Please also indicate your availability on a Monday and or Thursday for a full or half day of volunteering.</w:t>
      </w:r>
      <w:r w:rsidR="005E21D3">
        <w:rPr>
          <w:sz w:val="24"/>
        </w:rPr>
        <w:t xml:space="preserve"> A valid address and postcode will be required to begin the </w:t>
      </w:r>
      <w:r w:rsidR="00977FF1">
        <w:rPr>
          <w:sz w:val="24"/>
        </w:rPr>
        <w:t>on boarding</w:t>
      </w:r>
      <w:r w:rsidR="005E21D3">
        <w:rPr>
          <w:sz w:val="24"/>
        </w:rPr>
        <w:t xml:space="preserve"> process with our parent company Peterborough Limited.</w:t>
      </w:r>
    </w:p>
    <w:p w:rsidR="003101A5" w:rsidRPr="005E21D3" w:rsidRDefault="003101A5" w:rsidP="00B26A56">
      <w:pPr>
        <w:rPr>
          <w:b/>
          <w:sz w:val="24"/>
        </w:rPr>
      </w:pPr>
      <w:r w:rsidRPr="005E21D3">
        <w:rPr>
          <w:b/>
          <w:sz w:val="24"/>
        </w:rPr>
        <w:t>Previous archaeological knowledge or experience is not required for this role.</w:t>
      </w:r>
    </w:p>
    <w:p w:rsidR="00A23512" w:rsidRPr="00E90CDA" w:rsidRDefault="00160ECE">
      <w:pPr>
        <w:rPr>
          <w:sz w:val="24"/>
        </w:rPr>
      </w:pPr>
      <w:r>
        <w:rPr>
          <w:sz w:val="24"/>
        </w:rPr>
        <w:t>Spaces for this volunt</w:t>
      </w:r>
      <w:r w:rsidR="005E21D3">
        <w:rPr>
          <w:sz w:val="24"/>
        </w:rPr>
        <w:t xml:space="preserve">eering opportunity are limited. Successful volunteer applications will be passed on to our parent company Peterborough Limited. The </w:t>
      </w:r>
      <w:r w:rsidR="00977FF1">
        <w:rPr>
          <w:sz w:val="24"/>
        </w:rPr>
        <w:t>on boarding</w:t>
      </w:r>
      <w:r w:rsidR="005E21D3">
        <w:rPr>
          <w:sz w:val="24"/>
        </w:rPr>
        <w:t xml:space="preserve"> process will then be handled by P’Limited and will be subject to P’Limited’s volunteering processes and procedures. </w:t>
      </w:r>
    </w:p>
    <w:sectPr w:rsidR="00A23512" w:rsidRPr="00E90CDA" w:rsidSect="008028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5CF" w:rsidRDefault="003255CF" w:rsidP="00E7714E">
      <w:pPr>
        <w:spacing w:after="0" w:line="240" w:lineRule="auto"/>
      </w:pPr>
      <w:r>
        <w:separator/>
      </w:r>
    </w:p>
  </w:endnote>
  <w:endnote w:type="continuationSeparator" w:id="0">
    <w:p w:rsidR="003255CF" w:rsidRDefault="003255CF" w:rsidP="00E77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5CF" w:rsidRDefault="003255CF" w:rsidP="00E7714E">
      <w:pPr>
        <w:spacing w:after="0" w:line="240" w:lineRule="auto"/>
      </w:pPr>
      <w:r>
        <w:separator/>
      </w:r>
    </w:p>
  </w:footnote>
  <w:footnote w:type="continuationSeparator" w:id="0">
    <w:p w:rsidR="003255CF" w:rsidRDefault="003255CF" w:rsidP="00E77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F126E"/>
    <w:multiLevelType w:val="hybridMultilevel"/>
    <w:tmpl w:val="5A60A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F0762"/>
    <w:multiLevelType w:val="hybridMultilevel"/>
    <w:tmpl w:val="F5D486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F19B7"/>
    <w:multiLevelType w:val="hybridMultilevel"/>
    <w:tmpl w:val="60BEE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E7A3C"/>
    <w:multiLevelType w:val="hybridMultilevel"/>
    <w:tmpl w:val="27044D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92"/>
    <w:rsid w:val="00007835"/>
    <w:rsid w:val="00022AB3"/>
    <w:rsid w:val="00085CB4"/>
    <w:rsid w:val="000A33C0"/>
    <w:rsid w:val="00144C4D"/>
    <w:rsid w:val="00160ECE"/>
    <w:rsid w:val="001A45F3"/>
    <w:rsid w:val="00245FC8"/>
    <w:rsid w:val="00274D9A"/>
    <w:rsid w:val="002B4804"/>
    <w:rsid w:val="002D4F83"/>
    <w:rsid w:val="003101A5"/>
    <w:rsid w:val="003255CF"/>
    <w:rsid w:val="00376217"/>
    <w:rsid w:val="0039180A"/>
    <w:rsid w:val="003B7188"/>
    <w:rsid w:val="00461E25"/>
    <w:rsid w:val="004D081E"/>
    <w:rsid w:val="00523529"/>
    <w:rsid w:val="00553B85"/>
    <w:rsid w:val="005870E2"/>
    <w:rsid w:val="005D2596"/>
    <w:rsid w:val="005E01D2"/>
    <w:rsid w:val="005E21D3"/>
    <w:rsid w:val="00647308"/>
    <w:rsid w:val="006F24F5"/>
    <w:rsid w:val="007A17A3"/>
    <w:rsid w:val="007A6C2D"/>
    <w:rsid w:val="007C0971"/>
    <w:rsid w:val="007F1620"/>
    <w:rsid w:val="008028D6"/>
    <w:rsid w:val="0081435A"/>
    <w:rsid w:val="00834692"/>
    <w:rsid w:val="00836237"/>
    <w:rsid w:val="008E7D73"/>
    <w:rsid w:val="00926F2B"/>
    <w:rsid w:val="00977FF1"/>
    <w:rsid w:val="009A0DBE"/>
    <w:rsid w:val="009B15F0"/>
    <w:rsid w:val="009F777C"/>
    <w:rsid w:val="00A225E8"/>
    <w:rsid w:val="00A23512"/>
    <w:rsid w:val="00B22884"/>
    <w:rsid w:val="00B26A56"/>
    <w:rsid w:val="00B75E0E"/>
    <w:rsid w:val="00B93688"/>
    <w:rsid w:val="00BA5CD8"/>
    <w:rsid w:val="00C54294"/>
    <w:rsid w:val="00D64AA7"/>
    <w:rsid w:val="00D669AE"/>
    <w:rsid w:val="00DD7D0A"/>
    <w:rsid w:val="00E7714E"/>
    <w:rsid w:val="00E90CDA"/>
    <w:rsid w:val="00EB5D40"/>
    <w:rsid w:val="00FA015E"/>
    <w:rsid w:val="00FA1901"/>
    <w:rsid w:val="00FC6EB0"/>
    <w:rsid w:val="00FD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2D2BF37-5F50-4300-A6BC-8E6C9C52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352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93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7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14E"/>
  </w:style>
  <w:style w:type="paragraph" w:styleId="Footer">
    <w:name w:val="footer"/>
    <w:basedOn w:val="Normal"/>
    <w:link w:val="FooterChar"/>
    <w:uiPriority w:val="99"/>
    <w:unhideWhenUsed/>
    <w:rsid w:val="00E77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14E"/>
  </w:style>
  <w:style w:type="paragraph" w:styleId="ListParagraph">
    <w:name w:val="List Paragraph"/>
    <w:basedOn w:val="Normal"/>
    <w:uiPriority w:val="34"/>
    <w:qFormat/>
    <w:rsid w:val="00BA5C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23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on.cumberworth@peterboroughlimited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son.cumberworth@peterboroughlimite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4247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Peterborough City Council</Company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Cumberworth</dc:creator>
  <cp:keywords/>
  <dc:description/>
  <cp:lastModifiedBy>Jason Cumberworth</cp:lastModifiedBy>
  <cp:revision>23</cp:revision>
  <cp:lastPrinted>2022-05-16T15:25:00Z</cp:lastPrinted>
  <dcterms:created xsi:type="dcterms:W3CDTF">2022-08-19T14:50:00Z</dcterms:created>
  <dcterms:modified xsi:type="dcterms:W3CDTF">2024-02-07T10:12:00Z</dcterms:modified>
</cp:coreProperties>
</file>